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CF" w:rsidRDefault="002734D0" w:rsidP="0056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b/>
          <w:sz w:val="24"/>
          <w:szCs w:val="24"/>
        </w:rPr>
        <w:t xml:space="preserve">Список вопросов для подготовки к поступлению в магистратуру по направлению </w:t>
      </w:r>
      <w:r w:rsidR="00564823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 w:rsidRPr="00564823">
        <w:rPr>
          <w:rFonts w:ascii="Times New Roman" w:hAnsi="Times New Roman" w:cs="Times New Roman"/>
          <w:b/>
          <w:sz w:val="24"/>
          <w:szCs w:val="24"/>
        </w:rPr>
        <w:t xml:space="preserve">38.04.01 </w:t>
      </w:r>
      <w:r w:rsidR="00564823">
        <w:rPr>
          <w:rFonts w:ascii="Times New Roman" w:hAnsi="Times New Roman" w:cs="Times New Roman"/>
          <w:b/>
          <w:sz w:val="24"/>
          <w:szCs w:val="24"/>
        </w:rPr>
        <w:t>«</w:t>
      </w:r>
      <w:r w:rsidRPr="00564823"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564823">
        <w:rPr>
          <w:rFonts w:ascii="Times New Roman" w:hAnsi="Times New Roman" w:cs="Times New Roman"/>
          <w:b/>
          <w:sz w:val="24"/>
          <w:szCs w:val="24"/>
        </w:rPr>
        <w:t>»</w:t>
      </w:r>
    </w:p>
    <w:p w:rsidR="00930F97" w:rsidRPr="00564823" w:rsidRDefault="00930F97" w:rsidP="00564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Определите роль и охарактеризуйте функции маркетинга в инновационном процессе.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Охарактеризуйте четыре фазы принятия решения о покупке инновационного товара. Поясните их суть на примерах.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Изобразите схему факторов, влияющих на индивидуальное поведение и успешность деятельности сотрудников организации.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По основным характеристикам определите школу управления: </w:t>
      </w:r>
    </w:p>
    <w:p w:rsidR="002734D0" w:rsidRPr="00564823" w:rsidRDefault="002734D0" w:rsidP="0056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• управление как универсальный процесс, состоящий из взаимосвязанных операций;</w:t>
      </w:r>
    </w:p>
    <w:p w:rsidR="002734D0" w:rsidRPr="00564823" w:rsidRDefault="002734D0" w:rsidP="0056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• система универсальных принципов управления </w:t>
      </w:r>
    </w:p>
    <w:p w:rsidR="002734D0" w:rsidRPr="00564823" w:rsidRDefault="002734D0" w:rsidP="0056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•сформулированы общие функции управления;</w:t>
      </w:r>
    </w:p>
    <w:p w:rsidR="002734D0" w:rsidRPr="00564823" w:rsidRDefault="002734D0" w:rsidP="0056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• формализованное описание работы управляющих.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Приведите классификацию методов оценки финансовых рисков.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Дисконтирование денежных потоков: задачи, обоснование коэффициентов дисконтирования, схема расчетов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инструменты денежно-кредитного регулирования.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Дайте определение конкурентной карте рынка. Кратко поясните её сущность и подход к построению.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Опишите и кратко поясните на примере основной метод формирования спроса на промышленные инновационные товары.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По основным характеристикам определите школу управления:</w:t>
      </w:r>
    </w:p>
    <w:p w:rsidR="002734D0" w:rsidRPr="00930F97" w:rsidRDefault="002734D0" w:rsidP="00930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97">
        <w:rPr>
          <w:rFonts w:ascii="Times New Roman" w:hAnsi="Times New Roman" w:cs="Times New Roman"/>
          <w:sz w:val="24"/>
          <w:szCs w:val="24"/>
        </w:rPr>
        <w:t>разработка стандартных (наиболее рациональных) методов выполнения рабочих заданий;</w:t>
      </w:r>
    </w:p>
    <w:p w:rsidR="002734D0" w:rsidRPr="00930F97" w:rsidRDefault="002734D0" w:rsidP="00930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97">
        <w:rPr>
          <w:rFonts w:ascii="Times New Roman" w:hAnsi="Times New Roman" w:cs="Times New Roman"/>
          <w:sz w:val="24"/>
          <w:szCs w:val="24"/>
        </w:rPr>
        <w:t>обеспечение менеджментом поддержки выполнения работ.</w:t>
      </w:r>
    </w:p>
    <w:p w:rsidR="002734D0" w:rsidRPr="00930F97" w:rsidRDefault="002734D0" w:rsidP="00930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97">
        <w:rPr>
          <w:rFonts w:ascii="Times New Roman" w:hAnsi="Times New Roman" w:cs="Times New Roman"/>
          <w:sz w:val="24"/>
          <w:szCs w:val="24"/>
        </w:rPr>
        <w:t>обучение рабочих наиболее рациональным методам труда;</w:t>
      </w:r>
    </w:p>
    <w:p w:rsidR="002734D0" w:rsidRPr="00930F97" w:rsidRDefault="002734D0" w:rsidP="00930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97">
        <w:rPr>
          <w:rFonts w:ascii="Times New Roman" w:hAnsi="Times New Roman" w:cs="Times New Roman"/>
          <w:sz w:val="24"/>
          <w:szCs w:val="24"/>
        </w:rPr>
        <w:t>проведение отбора работников для выполнения конкретных производственных функций на основе предварительной оценки их способностей и уровня подготовки;</w:t>
      </w:r>
    </w:p>
    <w:p w:rsidR="002734D0" w:rsidRPr="00930F97" w:rsidRDefault="002734D0" w:rsidP="00930F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97">
        <w:rPr>
          <w:rFonts w:ascii="Times New Roman" w:hAnsi="Times New Roman" w:cs="Times New Roman"/>
          <w:sz w:val="24"/>
          <w:szCs w:val="24"/>
        </w:rPr>
        <w:t>использование материальных стимулов, способствующих повышению производительности труда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этапы процесса контроля и назовите виды контроля по хронологическим периодам его проведения.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Перечислите источники собственных средств предприятия 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bCs/>
          <w:sz w:val="24"/>
          <w:szCs w:val="24"/>
        </w:rPr>
        <w:t xml:space="preserve">Объясните, </w:t>
      </w:r>
      <w:r w:rsidRPr="00564823">
        <w:rPr>
          <w:rFonts w:ascii="Times New Roman" w:hAnsi="Times New Roman" w:cs="Times New Roman"/>
          <w:sz w:val="24"/>
          <w:szCs w:val="24"/>
        </w:rPr>
        <w:t>как анализ чувствительности мог бы помочь руководству компании в</w:t>
      </w:r>
      <w:r w:rsidRPr="0056482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64823">
        <w:rPr>
          <w:rFonts w:ascii="Times New Roman" w:hAnsi="Times New Roman" w:cs="Times New Roman"/>
          <w:sz w:val="24"/>
          <w:szCs w:val="24"/>
        </w:rPr>
        <w:t>решении инвестировать средства или нет.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Объем продаж небольшой новой компании стремительно растет, и компания</w:t>
      </w:r>
      <w:r w:rsidRPr="0056482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64823">
        <w:rPr>
          <w:rFonts w:ascii="Times New Roman" w:hAnsi="Times New Roman" w:cs="Times New Roman"/>
          <w:sz w:val="24"/>
          <w:szCs w:val="24"/>
        </w:rPr>
        <w:t>испытывает трудности в управлении своей торговой дебиторской</w:t>
      </w:r>
      <w:r w:rsidRPr="0056482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64823">
        <w:rPr>
          <w:rFonts w:ascii="Times New Roman" w:hAnsi="Times New Roman" w:cs="Times New Roman"/>
          <w:sz w:val="24"/>
          <w:szCs w:val="24"/>
        </w:rPr>
        <w:t xml:space="preserve">задолженностью. </w:t>
      </w:r>
      <w:r w:rsidRPr="00564823">
        <w:rPr>
          <w:rFonts w:ascii="Times New Roman" w:hAnsi="Times New Roman" w:cs="Times New Roman"/>
          <w:bCs/>
          <w:sz w:val="24"/>
          <w:szCs w:val="24"/>
        </w:rPr>
        <w:t xml:space="preserve">Рассмотрите </w:t>
      </w:r>
      <w:r w:rsidRPr="00564823">
        <w:rPr>
          <w:rFonts w:ascii="Times New Roman" w:hAnsi="Times New Roman" w:cs="Times New Roman"/>
          <w:sz w:val="24"/>
          <w:szCs w:val="24"/>
        </w:rPr>
        <w:t>преимущества и недостатки факторинга как метода управления</w:t>
      </w:r>
      <w:r w:rsidRPr="00564823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564823">
        <w:rPr>
          <w:rFonts w:ascii="Times New Roman" w:hAnsi="Times New Roman" w:cs="Times New Roman"/>
          <w:sz w:val="24"/>
          <w:szCs w:val="24"/>
        </w:rPr>
        <w:t>торговой дебиторской задолженностью для данной компании.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Классификация затрат. Переменные и постоянные издержки. Оцените влияние объёмов выпуска и реализации продукции на её себестоимость.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Дайте определение понятия «рынок» и опишите характеризующие его параметры. Приведите пример рынка инноваций.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Опишите две стратегии ценообразования инновационного продукта. Кратко поясните сущность каждой.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основные факторы, влияющие на процесс принятия управленческих решений.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Назовите основные элементы внутренней среды организационной системы.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Дайте определение акции и перечислите категории акций.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bCs/>
          <w:iCs/>
          <w:sz w:val="24"/>
          <w:szCs w:val="24"/>
        </w:rPr>
        <w:t>Опишите следующие способы экспортного финансирования: переводные векселя; форфейтинг</w:t>
      </w:r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lastRenderedPageBreak/>
        <w:t>Анализ безубыточности. Точка безубыточности в стоимостном и натуральном выражениях. Расчёт точки безубыточности.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Планирование прибыли с применением факторного операционного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bCs/>
          <w:sz w:val="24"/>
          <w:szCs w:val="24"/>
        </w:rPr>
        <w:t xml:space="preserve">Опишите </w:t>
      </w:r>
      <w:r w:rsidRPr="00564823">
        <w:rPr>
          <w:rFonts w:ascii="Times New Roman" w:hAnsi="Times New Roman" w:cs="Times New Roman"/>
          <w:sz w:val="24"/>
          <w:szCs w:val="24"/>
        </w:rPr>
        <w:t>следующие способы экспортного финансирования: переводные векселя; форфейтинг; документарные аккредитивы.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Дайте определение облигации. Виды облигаций по типу дохода.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Перечислите универсальные принципы управления, сформулированные А.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Файолем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типы управленческих решений в зависимости от степени структурированности проблемы.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Опишите и кратко поясните на примере три подхода к формированию бюджета на маркетинговые коммуникации</w:t>
      </w:r>
    </w:p>
    <w:p w:rsidR="002734D0" w:rsidRPr="00564823" w:rsidRDefault="002734D0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Дайте определение и сформулируйте цель отраслевого анализа. Поясните на примере.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Дайте определение PEST-анализа и перечислите этапы его проведения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и поясните, какие стратегии охвата сегментов рынка используют при формировании каналов сбыта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Перечислите роли руководителя в соответствии с подходом Генри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Минцберга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основные характеристики организационных структур, которые необходимо учитывать при их проектировании.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Объясните отличия между инкрементным бюджетированием и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попроцессным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 xml:space="preserve"> бюджетированием.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Изобразите схему расчетов непокрытыми аккредитивами.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Запас финансовой прочности. Ценовой операционный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 xml:space="preserve"> и натуральный операционный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леверидж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Кратко охарактеризуйте цель маркетинговых исследований. Перечислите последовательность шести этапов маркетингового исследования.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В чем отличие первичных данных от вторичных? Могут ли вторичные данные подразделяться на внутренние и внешние? Приведите примеры внутренних вторичных данных и внешних вторичных данных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Изобразите модель «7S» Т.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Питерса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Уотермана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Перечислите этапы проектирования организационной структуры организации. 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Приведите классификацию производных финансовых инструментов по видам.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Как оценить с </w:t>
      </w:r>
      <w:proofErr w:type="gramStart"/>
      <w:r w:rsidRPr="00564823">
        <w:rPr>
          <w:rFonts w:ascii="Times New Roman" w:hAnsi="Times New Roman" w:cs="Times New Roman"/>
          <w:sz w:val="24"/>
          <w:szCs w:val="24"/>
        </w:rPr>
        <w:t>применением  «</w:t>
      </w:r>
      <w:proofErr w:type="gramEnd"/>
      <w:r w:rsidRPr="00564823">
        <w:rPr>
          <w:rFonts w:ascii="Times New Roman" w:hAnsi="Times New Roman" w:cs="Times New Roman"/>
          <w:sz w:val="24"/>
          <w:szCs w:val="24"/>
        </w:rPr>
        <w:t xml:space="preserve">доходного подхода» объекты интеллектуальной собственности 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методы увеличения прибыли предприятия.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обязательные данные для оценки инвестиционного проекта</w:t>
      </w:r>
      <w:r w:rsidRPr="005648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В чем заключается сущность, преимущества и недостатки методов наблюдений и процедур опроса?  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Какие основные три метода создания инновационного товара вы знаете, поясните их особенности.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Назовите уровни проявления организационной культуры в соответствии с подходом Э. Шейна.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Изобразите схему внешней среды организации. Перечислите прямые и косвенные факторы внешней среды организации.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Назовите основные различия между форвардными и фьючерсными контрактами.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Планирование прибыли с применением факторного операционного </w:t>
      </w:r>
      <w:proofErr w:type="spellStart"/>
      <w:r w:rsidRPr="00564823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color w:val="000000"/>
          <w:sz w:val="24"/>
          <w:szCs w:val="24"/>
        </w:rPr>
        <w:t>Изобразите графическое представление точки безубыточности</w:t>
      </w:r>
      <w:r w:rsidRPr="00564823">
        <w:rPr>
          <w:rFonts w:ascii="Times New Roman" w:hAnsi="Times New Roman" w:cs="Times New Roman"/>
          <w:sz w:val="24"/>
          <w:szCs w:val="24"/>
        </w:rPr>
        <w:t>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Планирование прибыли от реализации продукции аналитическим методом.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Опишите и кратко охарактеризуйте процесс формирования спроса на промышленные инновационные товары и основные инструменты формирования спроса.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lastRenderedPageBreak/>
        <w:t>Опишите сущность маркетингового исследования рынка инноваций, дайте характеристику трем видам маркетинговых исследований, которые могут быть использованы при анализе рынка инновационных товаров.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базовые конкурентные стратегии в соответствии с подходом М. Портера. Какой признак классификации положен в основу подхода?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Перечислите этапы процесса стратегического планирования.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Опишите денежный поток предприятия по финансовой деятельности.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Изобразите схему расчетов чеками.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 xml:space="preserve">Финансовая служба в организационной структуре малых и средних предприятий. </w:t>
      </w:r>
    </w:p>
    <w:p w:rsidR="00564823" w:rsidRPr="00564823" w:rsidRDefault="00564823" w:rsidP="0056482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23">
        <w:rPr>
          <w:rFonts w:ascii="Times New Roman" w:hAnsi="Times New Roman" w:cs="Times New Roman"/>
          <w:sz w:val="24"/>
          <w:szCs w:val="24"/>
        </w:rPr>
        <w:t>Планирование прибыли от реализации продукции факторным методом.</w:t>
      </w:r>
    </w:p>
    <w:p w:rsidR="002734D0" w:rsidRPr="002734D0" w:rsidRDefault="002734D0">
      <w:bookmarkStart w:id="0" w:name="_GoBack"/>
      <w:bookmarkEnd w:id="0"/>
    </w:p>
    <w:sectPr w:rsidR="002734D0" w:rsidRPr="0027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0B5"/>
    <w:multiLevelType w:val="hybridMultilevel"/>
    <w:tmpl w:val="A57A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45AC"/>
    <w:multiLevelType w:val="hybridMultilevel"/>
    <w:tmpl w:val="0986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6B9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0"/>
    <w:rsid w:val="000F7BCF"/>
    <w:rsid w:val="002734D0"/>
    <w:rsid w:val="00564823"/>
    <w:rsid w:val="009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13DD"/>
  <w15:chartTrackingRefBased/>
  <w15:docId w15:val="{BEC49625-4D80-48C1-A215-B235D78E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ИБМ-5</dc:creator>
  <cp:keywords/>
  <dc:description/>
  <cp:lastModifiedBy>ИБМ-5</cp:lastModifiedBy>
  <cp:revision>1</cp:revision>
  <dcterms:created xsi:type="dcterms:W3CDTF">2021-06-22T11:02:00Z</dcterms:created>
  <dcterms:modified xsi:type="dcterms:W3CDTF">2021-06-22T11:23:00Z</dcterms:modified>
</cp:coreProperties>
</file>